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BE2C4" w14:textId="77777777" w:rsidR="00943B1B" w:rsidRDefault="008E40B7" w:rsidP="00033191">
      <w:pPr>
        <w:spacing w:after="0" w:line="240" w:lineRule="auto"/>
        <w:jc w:val="center"/>
        <w:rPr>
          <w:b/>
          <w:bCs/>
        </w:rPr>
      </w:pPr>
      <w:r w:rsidRPr="008E40B7">
        <w:rPr>
          <w:b/>
          <w:bCs/>
        </w:rPr>
        <w:t>BOARD OF COUNTY COMMISSIONERS</w:t>
      </w:r>
      <w:r w:rsidR="00943B1B">
        <w:rPr>
          <w:b/>
          <w:bCs/>
        </w:rPr>
        <w:t xml:space="preserve"> </w:t>
      </w:r>
    </w:p>
    <w:p w14:paraId="6811262B" w14:textId="77777777" w:rsidR="00943B1B" w:rsidRDefault="008E40B7" w:rsidP="00033191">
      <w:pPr>
        <w:spacing w:after="0" w:line="240" w:lineRule="auto"/>
        <w:jc w:val="center"/>
        <w:rPr>
          <w:b/>
          <w:bCs/>
        </w:rPr>
      </w:pPr>
      <w:r w:rsidRPr="008E40B7">
        <w:rPr>
          <w:b/>
          <w:bCs/>
        </w:rPr>
        <w:t>COUNTY OF KITTITAS</w:t>
      </w:r>
      <w:r w:rsidR="00943B1B">
        <w:rPr>
          <w:b/>
          <w:bCs/>
        </w:rPr>
        <w:t xml:space="preserve"> </w:t>
      </w:r>
    </w:p>
    <w:p w14:paraId="178335B5" w14:textId="205B4274" w:rsidR="008E40B7" w:rsidRPr="008E40B7" w:rsidRDefault="008E40B7" w:rsidP="00033191">
      <w:pPr>
        <w:spacing w:after="0" w:line="240" w:lineRule="auto"/>
        <w:jc w:val="center"/>
        <w:rPr>
          <w:b/>
          <w:bCs/>
        </w:rPr>
      </w:pPr>
      <w:r w:rsidRPr="008E40B7">
        <w:rPr>
          <w:b/>
          <w:bCs/>
        </w:rPr>
        <w:t>STATE OF WASHINGTON</w:t>
      </w:r>
    </w:p>
    <w:p w14:paraId="6554BEB5" w14:textId="77777777" w:rsidR="00773D05" w:rsidRDefault="00773D05" w:rsidP="00773D05">
      <w:pPr>
        <w:spacing w:after="0"/>
        <w:jc w:val="center"/>
        <w:rPr>
          <w:b/>
          <w:bCs/>
        </w:rPr>
      </w:pPr>
    </w:p>
    <w:p w14:paraId="413B8AA6" w14:textId="331E9390" w:rsidR="008E40B7" w:rsidRDefault="00033191" w:rsidP="00773D05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RESOLUTION </w:t>
      </w:r>
      <w:r w:rsidR="008E40B7" w:rsidRPr="008E40B7">
        <w:rPr>
          <w:b/>
          <w:bCs/>
        </w:rPr>
        <w:t>NO. 2021</w:t>
      </w:r>
      <w:r w:rsidR="00943B1B">
        <w:rPr>
          <w:b/>
          <w:bCs/>
        </w:rPr>
        <w:t>-</w:t>
      </w:r>
      <w:r w:rsidR="00773D05">
        <w:rPr>
          <w:b/>
          <w:bCs/>
        </w:rPr>
        <w:t>___</w:t>
      </w:r>
    </w:p>
    <w:p w14:paraId="370FBD53" w14:textId="77777777" w:rsidR="00773D05" w:rsidRPr="008E40B7" w:rsidRDefault="00773D05" w:rsidP="00773D05">
      <w:pPr>
        <w:spacing w:after="0"/>
        <w:jc w:val="center"/>
        <w:rPr>
          <w:b/>
          <w:bCs/>
        </w:rPr>
      </w:pPr>
    </w:p>
    <w:p w14:paraId="33B6AC9B" w14:textId="22176735" w:rsidR="008E40B7" w:rsidRPr="008E40B7" w:rsidRDefault="00033191" w:rsidP="008E40B7">
      <w:pPr>
        <w:jc w:val="center"/>
        <w:rPr>
          <w:b/>
          <w:bCs/>
        </w:rPr>
      </w:pPr>
      <w:r>
        <w:rPr>
          <w:b/>
          <w:bCs/>
        </w:rPr>
        <w:t>A</w:t>
      </w:r>
      <w:r w:rsidR="008E40B7" w:rsidRPr="008E40B7">
        <w:rPr>
          <w:b/>
          <w:bCs/>
        </w:rPr>
        <w:t xml:space="preserve"> RESOLUTION</w:t>
      </w:r>
      <w:r w:rsidR="008E40B7">
        <w:rPr>
          <w:b/>
          <w:bCs/>
        </w:rPr>
        <w:t xml:space="preserve"> </w:t>
      </w:r>
      <w:r>
        <w:rPr>
          <w:b/>
          <w:bCs/>
        </w:rPr>
        <w:t xml:space="preserve">UPDATING THE APPLICATION FEES FOR </w:t>
      </w:r>
      <w:bookmarkStart w:id="0" w:name="_Hlk75524924"/>
      <w:r>
        <w:rPr>
          <w:b/>
          <w:bCs/>
        </w:rPr>
        <w:t xml:space="preserve">CURRENT USE CLASSIFICATION OF FARM AND AGRICULTURAL LANDS, AND </w:t>
      </w:r>
      <w:r w:rsidR="008E40B7" w:rsidRPr="008E40B7">
        <w:rPr>
          <w:b/>
          <w:bCs/>
        </w:rPr>
        <w:t>DESIGNATED FOREST LAND</w:t>
      </w:r>
      <w:r>
        <w:rPr>
          <w:b/>
          <w:bCs/>
        </w:rPr>
        <w:t>S</w:t>
      </w:r>
      <w:bookmarkEnd w:id="0"/>
    </w:p>
    <w:p w14:paraId="01FF3D8A" w14:textId="13893C6B" w:rsidR="00DB58A0" w:rsidRPr="00A21F6F" w:rsidRDefault="00DB58A0" w:rsidP="00DB58A0">
      <w:pPr>
        <w:ind w:left="1440" w:hanging="1440"/>
        <w:rPr>
          <w:b/>
          <w:bCs/>
        </w:rPr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  <w:t>Kittitas County is authorized by RCW 84.34.030(2) to charge a reasonable processing fee for processing applications for current use classification of farm and agricultural lands, if established by the Kittitas County Board of Commissioners;</w:t>
      </w:r>
      <w:r w:rsidR="00B31C48">
        <w:t xml:space="preserve"> and</w:t>
      </w:r>
    </w:p>
    <w:p w14:paraId="37E8819E" w14:textId="00CF0543" w:rsidR="00DB58A0" w:rsidRPr="00A21F6F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</w:t>
      </w:r>
      <w:r>
        <w:tab/>
      </w:r>
      <w:r w:rsidRPr="00A21F6F">
        <w:t>In 1989, pursuant to Ordinance 89-12, the Kittitas County Board of Commissioners set $</w:t>
      </w:r>
      <w:r>
        <w:t>1</w:t>
      </w:r>
      <w:r w:rsidRPr="00A21F6F">
        <w:t>00.00 as the processing fee for applications</w:t>
      </w:r>
      <w:r>
        <w:t xml:space="preserve"> fo</w:t>
      </w:r>
      <w:r w:rsidRPr="00A21F6F">
        <w:t xml:space="preserve">r current use classification of farm and agricultural lands; </w:t>
      </w:r>
      <w:r w:rsidR="00B31C48">
        <w:t>and</w:t>
      </w:r>
    </w:p>
    <w:p w14:paraId="6DC163DD" w14:textId="77777777" w:rsidR="00DB58A0" w:rsidRPr="00A21F6F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  </w:t>
      </w:r>
      <w:r w:rsidRPr="00A21F6F">
        <w:tab/>
        <w:t>There has been a significant increase since 1989 in the costs (specifically staff time and recording fees) of processing current use classification applications for farm and agricultural lands; and</w:t>
      </w:r>
    </w:p>
    <w:p w14:paraId="2F21017C" w14:textId="049F31C9" w:rsidR="00DB58A0" w:rsidRPr="00A21F6F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  <w:t xml:space="preserve">The Kittitas County Board of Commissioners </w:t>
      </w:r>
      <w:r>
        <w:t>and Assessor have determined</w:t>
      </w:r>
      <w:r w:rsidRPr="00A21F6F">
        <w:t xml:space="preserve"> the actual, current cost to Kittitas County of processing each application for the current use farm and agricultural classification to be Four Hundred Dollars ($400.00);</w:t>
      </w:r>
      <w:r w:rsidR="00B31C48" w:rsidRPr="00B31C48">
        <w:t xml:space="preserve"> </w:t>
      </w:r>
      <w:r w:rsidR="00B31C48">
        <w:t>and</w:t>
      </w:r>
    </w:p>
    <w:p w14:paraId="2042B09D" w14:textId="0E2DF3EB" w:rsidR="00DB58A0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  <w:t>Kittitas County is authorized by RCW 84.3</w:t>
      </w:r>
      <w:r>
        <w:t>3</w:t>
      </w:r>
      <w:r w:rsidRPr="00A21F6F">
        <w:t>.</w:t>
      </w:r>
      <w:r>
        <w:t>1</w:t>
      </w:r>
      <w:r w:rsidRPr="00A21F6F">
        <w:t>30(2) to charge a reasonable processing fee for processing applications for</w:t>
      </w:r>
      <w:r>
        <w:t xml:space="preserve"> </w:t>
      </w:r>
      <w:r w:rsidRPr="00A21F6F">
        <w:t xml:space="preserve">classification </w:t>
      </w:r>
      <w:r>
        <w:t>as</w:t>
      </w:r>
      <w:r w:rsidRPr="00A21F6F">
        <w:t xml:space="preserve"> </w:t>
      </w:r>
      <w:r>
        <w:t>designated forest land</w:t>
      </w:r>
      <w:r w:rsidRPr="00A21F6F">
        <w:t>, if established by the Kittitas County Board of Commissioners;</w:t>
      </w:r>
      <w:r w:rsidR="00B31C48" w:rsidRPr="00B31C48">
        <w:t xml:space="preserve"> </w:t>
      </w:r>
      <w:r w:rsidR="00B31C48">
        <w:t>and</w:t>
      </w:r>
    </w:p>
    <w:p w14:paraId="397E4436" w14:textId="77777777" w:rsidR="00DB58A0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>
        <w:rPr>
          <w:b/>
          <w:bCs/>
        </w:rPr>
        <w:tab/>
      </w:r>
      <w:r w:rsidRPr="00A21F6F">
        <w:t xml:space="preserve">In </w:t>
      </w:r>
      <w:r>
        <w:t>2002,</w:t>
      </w:r>
      <w:r w:rsidRPr="00A21F6F">
        <w:t xml:space="preserve"> pursuant to </w:t>
      </w:r>
      <w:r>
        <w:t>Resolution 2002-13</w:t>
      </w:r>
      <w:r w:rsidRPr="00A21F6F">
        <w:t>, the Kittitas County Board of Commissioners set $</w:t>
      </w:r>
      <w:r>
        <w:t>1</w:t>
      </w:r>
      <w:r w:rsidRPr="00A21F6F">
        <w:t xml:space="preserve">00.00 as the processing fee for applications for classification </w:t>
      </w:r>
      <w:r>
        <w:t xml:space="preserve">as designated forest </w:t>
      </w:r>
      <w:proofErr w:type="gramStart"/>
      <w:r>
        <w:t>la</w:t>
      </w:r>
      <w:r w:rsidRPr="00A21F6F">
        <w:t>nd;</w:t>
      </w:r>
      <w:proofErr w:type="gramEnd"/>
    </w:p>
    <w:p w14:paraId="3C0BA8E7" w14:textId="77777777" w:rsidR="00DB58A0" w:rsidRPr="00A21F6F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  </w:t>
      </w:r>
      <w:r w:rsidRPr="00A21F6F">
        <w:tab/>
        <w:t xml:space="preserve">There has been a significant increase since </w:t>
      </w:r>
      <w:r>
        <w:t>2002</w:t>
      </w:r>
      <w:r w:rsidRPr="00A21F6F">
        <w:t xml:space="preserve"> in the costs (specifically staff time and recording fees) of processing </w:t>
      </w:r>
      <w:r>
        <w:t>designated forest land classifica</w:t>
      </w:r>
      <w:r w:rsidRPr="00A21F6F">
        <w:t>tion applications; and</w:t>
      </w:r>
    </w:p>
    <w:p w14:paraId="265B853B" w14:textId="088EE4BA" w:rsidR="00DB58A0" w:rsidRPr="00A21F6F" w:rsidRDefault="00DB58A0" w:rsidP="00DB58A0">
      <w:pPr>
        <w:ind w:left="1440" w:hanging="1440"/>
        <w:jc w:val="both"/>
      </w:pPr>
      <w:r w:rsidRPr="00A21F6F">
        <w:rPr>
          <w:b/>
          <w:bCs/>
        </w:rPr>
        <w:t>WHEREAS:</w:t>
      </w:r>
      <w:r w:rsidRPr="00A21F6F">
        <w:t xml:space="preserve"> </w:t>
      </w:r>
      <w:r w:rsidRPr="00A21F6F">
        <w:tab/>
        <w:t xml:space="preserve">The Kittitas County Board of Commissioners </w:t>
      </w:r>
      <w:r>
        <w:t>and Assessor have determined</w:t>
      </w:r>
      <w:r w:rsidRPr="00A21F6F">
        <w:t xml:space="preserve"> the actual, current cost to Kittitas County of processing each application for the </w:t>
      </w:r>
      <w:r>
        <w:t>designated forest land</w:t>
      </w:r>
      <w:r w:rsidRPr="00A21F6F">
        <w:t xml:space="preserve"> classification to be Four Hundred Dollars ($400.00);</w:t>
      </w:r>
      <w:r w:rsidR="00353A06">
        <w:t xml:space="preserve"> and</w:t>
      </w:r>
    </w:p>
    <w:p w14:paraId="0B0AF6F5" w14:textId="279E079B" w:rsidR="008E40B7" w:rsidRPr="008E40B7" w:rsidRDefault="008E40B7" w:rsidP="00CC3ACE">
      <w:pPr>
        <w:ind w:left="1440" w:hanging="1440"/>
        <w:jc w:val="both"/>
      </w:pPr>
      <w:r w:rsidRPr="008E40B7">
        <w:rPr>
          <w:b/>
          <w:bCs/>
        </w:rPr>
        <w:t>WHEREAS:</w:t>
      </w:r>
      <w:r w:rsidRPr="008E40B7">
        <w:t xml:space="preserve"> </w:t>
      </w:r>
      <w:r w:rsidR="00943B1B">
        <w:tab/>
      </w:r>
      <w:r w:rsidRPr="008E40B7">
        <w:t>Kittitas County strives to implement reasonable fees to minimize the impact of</w:t>
      </w:r>
      <w:r w:rsidR="00943B1B">
        <w:t xml:space="preserve"> </w:t>
      </w:r>
      <w:r w:rsidRPr="008E40B7">
        <w:t>processing permits to the taxpayer's general fund which supports more general government</w:t>
      </w:r>
      <w:r w:rsidR="00943B1B">
        <w:t xml:space="preserve"> </w:t>
      </w:r>
      <w:proofErr w:type="gramStart"/>
      <w:r w:rsidRPr="008E40B7">
        <w:t>services</w:t>
      </w:r>
      <w:r w:rsidR="00353A06">
        <w:t>;</w:t>
      </w:r>
      <w:proofErr w:type="gramEnd"/>
      <w:r w:rsidR="00353A06">
        <w:t xml:space="preserve"> </w:t>
      </w:r>
    </w:p>
    <w:p w14:paraId="3A594485" w14:textId="0715B51A" w:rsidR="00960E05" w:rsidRDefault="008E40B7" w:rsidP="008E40B7">
      <w:r w:rsidRPr="008E40B7">
        <w:rPr>
          <w:b/>
          <w:bCs/>
        </w:rPr>
        <w:t>NOW, THEREFORE</w:t>
      </w:r>
      <w:r w:rsidR="00337DD8">
        <w:rPr>
          <w:b/>
          <w:bCs/>
        </w:rPr>
        <w:t xml:space="preserve"> </w:t>
      </w:r>
      <w:r w:rsidRPr="008E40B7">
        <w:rPr>
          <w:b/>
          <w:bCs/>
        </w:rPr>
        <w:t>BE IT RESOLVED:</w:t>
      </w:r>
      <w:r w:rsidRPr="008E40B7">
        <w:t xml:space="preserve"> </w:t>
      </w:r>
      <w:r w:rsidR="00960E05">
        <w:t xml:space="preserve"> </w:t>
      </w:r>
      <w:r w:rsidRPr="008E40B7">
        <w:t>the Kittitas County Board of County</w:t>
      </w:r>
      <w:r w:rsidR="00943B1B">
        <w:t xml:space="preserve"> </w:t>
      </w:r>
      <w:r w:rsidRPr="008E40B7">
        <w:t xml:space="preserve">Commissioners hereby </w:t>
      </w:r>
      <w:r w:rsidR="00A96915">
        <w:t xml:space="preserve">amend </w:t>
      </w:r>
      <w:r w:rsidR="00960E05">
        <w:t xml:space="preserve">the </w:t>
      </w:r>
      <w:r w:rsidR="00065494">
        <w:t>fees set by Ordinance 89-12 and</w:t>
      </w:r>
      <w:r w:rsidR="00960E05">
        <w:t xml:space="preserve"> Resolution 02-13 as follows:</w:t>
      </w:r>
    </w:p>
    <w:p w14:paraId="4856BC4F" w14:textId="5B6DCBCB" w:rsidR="00960E05" w:rsidRDefault="00960E05" w:rsidP="0006549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theme="minorHAnsi"/>
        </w:rPr>
      </w:pPr>
      <w:r>
        <w:rPr>
          <w:rFonts w:cstheme="minorHAnsi"/>
        </w:rPr>
        <w:lastRenderedPageBreak/>
        <w:t>T</w:t>
      </w:r>
      <w:r w:rsidRPr="00960E05">
        <w:rPr>
          <w:rFonts w:cstheme="minorHAnsi"/>
        </w:rPr>
        <w:t>he Kittitas County Board of County</w:t>
      </w:r>
      <w:r>
        <w:rPr>
          <w:rFonts w:cstheme="minorHAnsi"/>
        </w:rPr>
        <w:t xml:space="preserve"> </w:t>
      </w:r>
      <w:r w:rsidRPr="00960E05">
        <w:rPr>
          <w:rFonts w:cstheme="minorHAnsi"/>
        </w:rPr>
        <w:t>Commissioners</w:t>
      </w:r>
      <w:r w:rsidR="00422E9F">
        <w:rPr>
          <w:rFonts w:cstheme="minorHAnsi"/>
        </w:rPr>
        <w:t>, following the recommendation of the Assessor,</w:t>
      </w:r>
      <w:r w:rsidRPr="00960E05">
        <w:rPr>
          <w:rFonts w:cstheme="minorHAnsi"/>
        </w:rPr>
        <w:t xml:space="preserve"> </w:t>
      </w:r>
      <w:r w:rsidR="00422E9F">
        <w:rPr>
          <w:rFonts w:cstheme="minorHAnsi"/>
        </w:rPr>
        <w:t>authorize</w:t>
      </w:r>
      <w:r w:rsidRPr="00960E05">
        <w:rPr>
          <w:rFonts w:cstheme="minorHAnsi"/>
        </w:rPr>
        <w:t xml:space="preserve"> the collection of a non</w:t>
      </w:r>
      <w:r>
        <w:rPr>
          <w:rFonts w:cstheme="minorHAnsi"/>
        </w:rPr>
        <w:t>-</w:t>
      </w:r>
      <w:r w:rsidRPr="00960E05">
        <w:rPr>
          <w:rFonts w:cstheme="minorHAnsi"/>
        </w:rPr>
        <w:t>refundable fee of $</w:t>
      </w:r>
      <w:r w:rsidR="00065494">
        <w:rPr>
          <w:rFonts w:cstheme="minorHAnsi"/>
        </w:rPr>
        <w:t>4</w:t>
      </w:r>
      <w:r w:rsidRPr="00960E05">
        <w:rPr>
          <w:rFonts w:cstheme="minorHAnsi"/>
        </w:rPr>
        <w:t>00.00, to be</w:t>
      </w:r>
      <w:r>
        <w:rPr>
          <w:rFonts w:cstheme="minorHAnsi"/>
        </w:rPr>
        <w:t xml:space="preserve"> </w:t>
      </w:r>
      <w:r w:rsidRPr="00960E05">
        <w:rPr>
          <w:rFonts w:cstheme="minorHAnsi"/>
        </w:rPr>
        <w:t xml:space="preserve">collected at time of application, for </w:t>
      </w:r>
      <w:r w:rsidR="00065494" w:rsidRPr="00065494">
        <w:rPr>
          <w:rFonts w:cstheme="minorHAnsi"/>
        </w:rPr>
        <w:t>current use classification of farm and agricultural lands</w:t>
      </w:r>
      <w:r w:rsidR="00422E9F">
        <w:rPr>
          <w:rFonts w:cstheme="minorHAnsi"/>
        </w:rPr>
        <w:t xml:space="preserve"> (as authorized by </w:t>
      </w:r>
      <w:r w:rsidR="00422E9F" w:rsidRPr="00A21F6F">
        <w:t>RCW 84.34.030(2)</w:t>
      </w:r>
      <w:r w:rsidR="00422E9F">
        <w:t>)</w:t>
      </w:r>
      <w:r w:rsidR="00065494" w:rsidRPr="00065494">
        <w:rPr>
          <w:rFonts w:cstheme="minorHAnsi"/>
        </w:rPr>
        <w:t>, and designated forest lands</w:t>
      </w:r>
      <w:r w:rsidR="00422E9F">
        <w:rPr>
          <w:rFonts w:cstheme="minorHAnsi"/>
        </w:rPr>
        <w:t xml:space="preserve"> (as authorized by </w:t>
      </w:r>
      <w:r w:rsidR="00422E9F" w:rsidRPr="00A21F6F">
        <w:t>RCW 84.3</w:t>
      </w:r>
      <w:r w:rsidR="00422E9F">
        <w:t>3</w:t>
      </w:r>
      <w:r w:rsidR="00422E9F" w:rsidRPr="00A21F6F">
        <w:t>.</w:t>
      </w:r>
      <w:r w:rsidR="00422E9F">
        <w:t>1</w:t>
      </w:r>
      <w:r w:rsidR="00422E9F" w:rsidRPr="00A21F6F">
        <w:t>30(2)</w:t>
      </w:r>
      <w:r w:rsidR="00422E9F">
        <w:t>)</w:t>
      </w:r>
      <w:r w:rsidR="00065494">
        <w:rPr>
          <w:rFonts w:cstheme="minorHAnsi"/>
        </w:rPr>
        <w:t>.</w:t>
      </w:r>
      <w:r w:rsidR="00E878EA">
        <w:rPr>
          <w:rFonts w:cstheme="minorHAnsi"/>
        </w:rPr>
        <w:t xml:space="preserve">  This fee increase shall be effective as of </w:t>
      </w:r>
      <w:r w:rsidR="00E522FA">
        <w:rPr>
          <w:rFonts w:cstheme="minorHAnsi"/>
        </w:rPr>
        <w:t>July 20, 2021</w:t>
      </w:r>
      <w:r w:rsidR="00311FA6">
        <w:rPr>
          <w:rFonts w:cstheme="minorHAnsi"/>
        </w:rPr>
        <w:t xml:space="preserve">  </w:t>
      </w:r>
    </w:p>
    <w:p w14:paraId="51AF8B07" w14:textId="567566CE" w:rsidR="003A77AA" w:rsidRDefault="003A77AA" w:rsidP="00065494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theme="minorHAnsi"/>
        </w:rPr>
      </w:pPr>
    </w:p>
    <w:p w14:paraId="70F5CFD0" w14:textId="51EC2A50" w:rsidR="003A77AA" w:rsidRPr="00960E05" w:rsidRDefault="003A77AA" w:rsidP="003A77A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8E40B7">
        <w:rPr>
          <w:b/>
          <w:bCs/>
        </w:rPr>
        <w:t>NOW, THEREFORE</w:t>
      </w:r>
      <w:r>
        <w:rPr>
          <w:b/>
          <w:bCs/>
        </w:rPr>
        <w:t xml:space="preserve"> </w:t>
      </w:r>
      <w:r w:rsidRPr="008E40B7">
        <w:rPr>
          <w:b/>
          <w:bCs/>
        </w:rPr>
        <w:t xml:space="preserve">BE IT </w:t>
      </w:r>
      <w:r>
        <w:rPr>
          <w:b/>
          <w:bCs/>
        </w:rPr>
        <w:t xml:space="preserve">ALSO </w:t>
      </w:r>
      <w:r w:rsidRPr="008E40B7">
        <w:rPr>
          <w:b/>
          <w:bCs/>
        </w:rPr>
        <w:t>RESOLVED:</w:t>
      </w:r>
      <w:r w:rsidRPr="008E40B7">
        <w:t xml:space="preserve"> </w:t>
      </w:r>
      <w:r>
        <w:t xml:space="preserve"> future changes to the fees referenced in this Resolution will be made by further Resolution of the</w:t>
      </w:r>
      <w:r w:rsidRPr="008E40B7">
        <w:t xml:space="preserve"> Kittitas County Board of County</w:t>
      </w:r>
      <w:r>
        <w:t xml:space="preserve"> </w:t>
      </w:r>
      <w:r w:rsidRPr="008E40B7">
        <w:t>Commissioners</w:t>
      </w:r>
      <w:r>
        <w:t>.</w:t>
      </w:r>
    </w:p>
    <w:p w14:paraId="469140BB" w14:textId="77777777" w:rsidR="00960E05" w:rsidRDefault="00960E05" w:rsidP="008E40B7"/>
    <w:p w14:paraId="3B9771FE" w14:textId="25A1FE91" w:rsidR="000736FF" w:rsidRPr="008444BB" w:rsidRDefault="000736FF" w:rsidP="000736FF">
      <w:pPr>
        <w:jc w:val="both"/>
      </w:pPr>
      <w:r>
        <w:t>APPROVED</w:t>
      </w:r>
      <w:r w:rsidRPr="008444BB">
        <w:t xml:space="preserve"> this ______ day of ______________, 2021, at Ellensburg, Washington.</w:t>
      </w:r>
    </w:p>
    <w:p w14:paraId="3BFCFB75" w14:textId="77777777" w:rsidR="000736FF" w:rsidRPr="008444BB" w:rsidRDefault="000736FF" w:rsidP="000736FF">
      <w:pPr>
        <w:spacing w:after="0" w:line="240" w:lineRule="auto"/>
        <w:jc w:val="both"/>
        <w:rPr>
          <w:b/>
        </w:rPr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rPr>
          <w:b/>
        </w:rPr>
        <w:t>BOARD OF COUNTY COMMISSIONERS</w:t>
      </w:r>
    </w:p>
    <w:p w14:paraId="73479DB4" w14:textId="77777777" w:rsidR="000736FF" w:rsidRPr="008444BB" w:rsidRDefault="000736FF" w:rsidP="000736FF">
      <w:pPr>
        <w:spacing w:after="0" w:line="240" w:lineRule="auto"/>
        <w:jc w:val="both"/>
        <w:rPr>
          <w:b/>
        </w:rPr>
      </w:pPr>
      <w:r w:rsidRPr="008444BB">
        <w:rPr>
          <w:b/>
        </w:rPr>
        <w:tab/>
      </w:r>
      <w:r w:rsidRPr="008444BB">
        <w:rPr>
          <w:b/>
        </w:rPr>
        <w:tab/>
      </w:r>
      <w:r w:rsidRPr="008444BB">
        <w:rPr>
          <w:b/>
        </w:rPr>
        <w:tab/>
      </w:r>
      <w:r w:rsidRPr="008444BB">
        <w:rPr>
          <w:b/>
        </w:rPr>
        <w:tab/>
      </w:r>
      <w:r w:rsidRPr="008444BB">
        <w:rPr>
          <w:b/>
        </w:rPr>
        <w:tab/>
      </w:r>
      <w:r w:rsidRPr="008444BB">
        <w:rPr>
          <w:b/>
        </w:rPr>
        <w:tab/>
        <w:t>KITTITAS COUNTY, WASHINGTON</w:t>
      </w:r>
    </w:p>
    <w:p w14:paraId="1D79F94E" w14:textId="77777777" w:rsidR="000736FF" w:rsidRPr="008444BB" w:rsidRDefault="000736FF" w:rsidP="000736FF">
      <w:pPr>
        <w:spacing w:after="0" w:line="240" w:lineRule="auto"/>
        <w:jc w:val="both"/>
        <w:rPr>
          <w:b/>
        </w:rPr>
      </w:pPr>
    </w:p>
    <w:p w14:paraId="6B5DE300" w14:textId="77777777" w:rsidR="000736FF" w:rsidRPr="008444BB" w:rsidRDefault="000736FF" w:rsidP="000736FF">
      <w:pPr>
        <w:spacing w:after="0" w:line="240" w:lineRule="auto"/>
        <w:jc w:val="both"/>
      </w:pPr>
    </w:p>
    <w:p w14:paraId="0BDA63A6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__________________________________</w:t>
      </w:r>
    </w:p>
    <w:p w14:paraId="542D9977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Brett Wachsmith, Chair</w:t>
      </w:r>
    </w:p>
    <w:p w14:paraId="746552FA" w14:textId="77777777" w:rsidR="000736FF" w:rsidRPr="008444BB" w:rsidRDefault="000736FF" w:rsidP="000736FF">
      <w:pPr>
        <w:spacing w:after="0" w:line="240" w:lineRule="auto"/>
        <w:jc w:val="both"/>
      </w:pPr>
    </w:p>
    <w:p w14:paraId="6E2D3E79" w14:textId="77777777" w:rsidR="000736FF" w:rsidRPr="008444BB" w:rsidRDefault="000736FF" w:rsidP="000736FF">
      <w:pPr>
        <w:spacing w:after="0" w:line="240" w:lineRule="auto"/>
        <w:jc w:val="both"/>
      </w:pPr>
    </w:p>
    <w:p w14:paraId="58C29953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__________________________________</w:t>
      </w:r>
    </w:p>
    <w:p w14:paraId="3C80D840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Laura Osiadacz, Vice-Chair</w:t>
      </w:r>
    </w:p>
    <w:p w14:paraId="35F4D396" w14:textId="77777777" w:rsidR="000736FF" w:rsidRPr="008444BB" w:rsidRDefault="000736FF" w:rsidP="000736FF">
      <w:pPr>
        <w:spacing w:after="0" w:line="240" w:lineRule="auto"/>
        <w:jc w:val="both"/>
      </w:pPr>
    </w:p>
    <w:p w14:paraId="0C65EE26" w14:textId="77777777" w:rsidR="000736FF" w:rsidRPr="008444BB" w:rsidRDefault="000736FF" w:rsidP="000736FF">
      <w:pPr>
        <w:spacing w:after="0" w:line="240" w:lineRule="auto"/>
        <w:jc w:val="both"/>
      </w:pPr>
    </w:p>
    <w:p w14:paraId="3D6DD450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__________________________________</w:t>
      </w:r>
    </w:p>
    <w:p w14:paraId="3976D6DB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</w:r>
      <w:r w:rsidRPr="008444BB">
        <w:tab/>
        <w:t>Cory Wright, Commissioner</w:t>
      </w:r>
    </w:p>
    <w:p w14:paraId="1F1D6893" w14:textId="77777777" w:rsidR="000736FF" w:rsidRPr="008444BB" w:rsidRDefault="000736FF" w:rsidP="000736FF">
      <w:pPr>
        <w:spacing w:after="0" w:line="240" w:lineRule="auto"/>
        <w:jc w:val="both"/>
      </w:pPr>
    </w:p>
    <w:p w14:paraId="4641A126" w14:textId="77777777" w:rsidR="000736FF" w:rsidRPr="008444BB" w:rsidRDefault="000736FF" w:rsidP="000736FF">
      <w:pPr>
        <w:spacing w:after="0" w:line="240" w:lineRule="auto"/>
        <w:jc w:val="both"/>
      </w:pPr>
    </w:p>
    <w:p w14:paraId="5ED00F29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  <w:t>ATTEST</w:t>
      </w:r>
    </w:p>
    <w:p w14:paraId="6EE2885C" w14:textId="77777777" w:rsidR="000736FF" w:rsidRPr="008444BB" w:rsidRDefault="000736FF" w:rsidP="000736FF">
      <w:pPr>
        <w:spacing w:after="0" w:line="240" w:lineRule="auto"/>
        <w:jc w:val="both"/>
      </w:pPr>
    </w:p>
    <w:p w14:paraId="039623EB" w14:textId="77777777" w:rsidR="000736FF" w:rsidRPr="008444BB" w:rsidRDefault="000736FF" w:rsidP="000736FF">
      <w:pPr>
        <w:spacing w:after="0" w:line="240" w:lineRule="auto"/>
        <w:jc w:val="both"/>
      </w:pPr>
    </w:p>
    <w:p w14:paraId="31EC9077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  <w:t>__________________________________</w:t>
      </w:r>
    </w:p>
    <w:p w14:paraId="5B6EF182" w14:textId="77777777" w:rsidR="000736FF" w:rsidRPr="008444BB" w:rsidRDefault="000736FF" w:rsidP="000736FF">
      <w:pPr>
        <w:spacing w:after="0" w:line="240" w:lineRule="auto"/>
        <w:jc w:val="both"/>
      </w:pPr>
      <w:r w:rsidRPr="008444BB">
        <w:tab/>
        <w:t>Clerk of the Board</w:t>
      </w:r>
    </w:p>
    <w:p w14:paraId="76768349" w14:textId="77777777" w:rsidR="000736FF" w:rsidRDefault="000736FF" w:rsidP="008E40B7"/>
    <w:sectPr w:rsidR="000736F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0A111" w14:textId="77777777" w:rsidR="005B179B" w:rsidRDefault="005B179B" w:rsidP="005B179B">
      <w:pPr>
        <w:spacing w:after="0" w:line="240" w:lineRule="auto"/>
      </w:pPr>
      <w:r>
        <w:separator/>
      </w:r>
    </w:p>
  </w:endnote>
  <w:endnote w:type="continuationSeparator" w:id="0">
    <w:p w14:paraId="39B72BEF" w14:textId="77777777" w:rsidR="005B179B" w:rsidRDefault="005B179B" w:rsidP="005B1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3723899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04928534" w14:textId="7B1FF372" w:rsidR="005B179B" w:rsidRDefault="005B179B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D1F30DB" w14:textId="77777777" w:rsidR="005B179B" w:rsidRDefault="005B17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E3F31F" w14:textId="77777777" w:rsidR="005B179B" w:rsidRDefault="005B179B" w:rsidP="005B179B">
      <w:pPr>
        <w:spacing w:after="0" w:line="240" w:lineRule="auto"/>
      </w:pPr>
      <w:r>
        <w:separator/>
      </w:r>
    </w:p>
  </w:footnote>
  <w:footnote w:type="continuationSeparator" w:id="0">
    <w:p w14:paraId="64654184" w14:textId="77777777" w:rsidR="005B179B" w:rsidRDefault="005B179B" w:rsidP="005B179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0B7"/>
    <w:rsid w:val="00033191"/>
    <w:rsid w:val="00065494"/>
    <w:rsid w:val="000736FF"/>
    <w:rsid w:val="00311FA6"/>
    <w:rsid w:val="00337DD8"/>
    <w:rsid w:val="00353A06"/>
    <w:rsid w:val="003A77AA"/>
    <w:rsid w:val="00422E9F"/>
    <w:rsid w:val="00586384"/>
    <w:rsid w:val="005B179B"/>
    <w:rsid w:val="00630888"/>
    <w:rsid w:val="007408EB"/>
    <w:rsid w:val="00773D05"/>
    <w:rsid w:val="008E40B7"/>
    <w:rsid w:val="00943B1B"/>
    <w:rsid w:val="00960E05"/>
    <w:rsid w:val="00A96915"/>
    <w:rsid w:val="00B31C48"/>
    <w:rsid w:val="00CC3ACE"/>
    <w:rsid w:val="00DB58A0"/>
    <w:rsid w:val="00E522FA"/>
    <w:rsid w:val="00E878EA"/>
    <w:rsid w:val="00EB5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99F6D"/>
  <w15:chartTrackingRefBased/>
  <w15:docId w15:val="{59EAC1BC-EC0E-4849-93A2-4208D3720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79B"/>
  </w:style>
  <w:style w:type="paragraph" w:styleId="Footer">
    <w:name w:val="footer"/>
    <w:basedOn w:val="Normal"/>
    <w:link w:val="FooterChar"/>
    <w:uiPriority w:val="99"/>
    <w:unhideWhenUsed/>
    <w:rsid w:val="005B1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79B"/>
  </w:style>
  <w:style w:type="character" w:styleId="CommentReference">
    <w:name w:val="annotation reference"/>
    <w:basedOn w:val="DefaultParagraphFont"/>
    <w:uiPriority w:val="99"/>
    <w:semiHidden/>
    <w:unhideWhenUsed/>
    <w:rsid w:val="00E878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78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78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78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78E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2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2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96B513-7CCD-4E92-B555-34BF24848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510</Words>
  <Characters>2908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Hougardy</dc:creator>
  <cp:keywords/>
  <dc:description/>
  <cp:lastModifiedBy>Mike Hougardy</cp:lastModifiedBy>
  <cp:revision>3</cp:revision>
  <dcterms:created xsi:type="dcterms:W3CDTF">2021-06-30T15:32:00Z</dcterms:created>
  <dcterms:modified xsi:type="dcterms:W3CDTF">2021-06-30T15:34:00Z</dcterms:modified>
</cp:coreProperties>
</file>